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Y="1425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27739A" w:rsidRPr="00D61B5B" w14:paraId="38F492FC" w14:textId="77777777" w:rsidTr="0027739A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04F3016" w14:textId="572344BB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VZOR PROHLÁŠENÍ</w:t>
            </w:r>
          </w:p>
        </w:tc>
      </w:tr>
      <w:tr w:rsidR="0027739A" w:rsidRPr="00D61B5B" w14:paraId="34F3BA45" w14:textId="77777777" w:rsidTr="0027739A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19B7A2F8" w14:textId="77777777" w:rsidR="0027739A" w:rsidRPr="00D61B5B" w:rsidRDefault="0027739A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27739A" w:rsidRPr="00D61B5B" w14:paraId="298B5C92" w14:textId="77777777" w:rsidTr="0027739A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3DA90F" w14:textId="4D512813" w:rsidR="0027739A" w:rsidRPr="00841242" w:rsidRDefault="00841242" w:rsidP="0027739A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highlight w:val="red"/>
                <w:lang w:eastAsia="cs-CZ"/>
              </w:rPr>
            </w:pPr>
            <w:r w:rsidRPr="00841242">
              <w:rPr>
                <w:rFonts w:cstheme="minorHAnsi"/>
                <w:b/>
                <w:sz w:val="24"/>
                <w:szCs w:val="24"/>
              </w:rPr>
              <w:t>Návrh architektonického a výtvarného řešení nové expozice v hlavní budově Vlastivědného muzea Dr. Hostaše v Klatovech, p. o., se sídlem Hostašova 1, Klatovy IV.</w:t>
            </w:r>
          </w:p>
        </w:tc>
      </w:tr>
      <w:tr w:rsidR="0027739A" w:rsidRPr="00D61B5B" w14:paraId="636987CC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626B28C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407342D" w14:textId="3A16EE0F" w:rsidR="0027739A" w:rsidRPr="00876BE0" w:rsidRDefault="00841242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sz w:val="24"/>
                <w:lang w:eastAsia="cs-CZ"/>
              </w:rPr>
              <w:t>Vlastivědné muzeum Dr. Hostaše v Klatovech, příspěvková organizace</w:t>
            </w:r>
          </w:p>
        </w:tc>
      </w:tr>
      <w:tr w:rsidR="0027739A" w:rsidRPr="00D61B5B" w14:paraId="4BC1AFF1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28B9B1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C89B9E" w14:textId="01099A36" w:rsidR="0027739A" w:rsidRPr="00D61B5B" w:rsidRDefault="00841242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841242">
              <w:rPr>
                <w:rFonts w:ascii="Calibri" w:eastAsia="Times New Roman" w:hAnsi="Calibri" w:cs="Calibri"/>
                <w:lang w:eastAsia="cs-CZ"/>
              </w:rPr>
              <w:t>Hostašova 1, Klatovy, 339 01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B06B7F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BCC6814" w14:textId="283C012C" w:rsidR="0027739A" w:rsidRPr="00D61B5B" w:rsidRDefault="00841242" w:rsidP="0027739A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841242">
              <w:rPr>
                <w:rFonts w:ascii="Calibri" w:eastAsia="Times New Roman" w:hAnsi="Calibri" w:cs="Calibri"/>
                <w:lang w:eastAsia="cs-CZ"/>
              </w:rPr>
              <w:t>00075078</w:t>
            </w:r>
          </w:p>
        </w:tc>
      </w:tr>
      <w:tr w:rsidR="0027739A" w:rsidRPr="00D61B5B" w14:paraId="31198147" w14:textId="77777777" w:rsidTr="0027739A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08780D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967E06D" w14:textId="2C24EF9C" w:rsidR="0027739A" w:rsidRPr="00D61B5B" w:rsidRDefault="00841242" w:rsidP="0027739A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841242">
              <w:rPr>
                <w:rFonts w:ascii="Calibri" w:eastAsia="Times New Roman" w:hAnsi="Calibri" w:cs="Calibri"/>
                <w:lang w:eastAsia="cs-CZ"/>
              </w:rPr>
              <w:t>Mgr. Luboš Smolík</w:t>
            </w:r>
          </w:p>
        </w:tc>
      </w:tr>
      <w:tr w:rsidR="0027739A" w:rsidRPr="00D61B5B" w14:paraId="01B9D722" w14:textId="77777777" w:rsidTr="0027739A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3A8145CD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C5FAE7B" w14:textId="20090738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841242">
              <w:rPr>
                <w:rFonts w:ascii="Calibri" w:eastAsia="Times New Roman" w:hAnsi="Calibri" w:cs="Calibri"/>
                <w:lang w:eastAsia="cs-CZ"/>
              </w:rPr>
              <w:t>služby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DB55277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0297865" w14:textId="28415E8E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1FC9A61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BB2CFE" w14:textId="03116117" w:rsidR="0027739A" w:rsidRPr="00D61B5B" w:rsidRDefault="00BE6942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poptávkové</w:t>
            </w:r>
          </w:p>
        </w:tc>
      </w:tr>
      <w:tr w:rsidR="0027739A" w:rsidRPr="00D61B5B" w14:paraId="0CDDD09F" w14:textId="77777777" w:rsidTr="0027739A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517ED212" w14:textId="77777777" w:rsidR="0027739A" w:rsidRPr="00D61B5B" w:rsidRDefault="0027739A" w:rsidP="002773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14:paraId="094DE884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27739A" w:rsidRPr="00D61B5B" w14:paraId="5751206F" w14:textId="77777777" w:rsidTr="0027739A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4990DDF" w14:textId="77777777" w:rsidR="0027739A" w:rsidRPr="00506A00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B600FF" w14:textId="77777777" w:rsidR="0027739A" w:rsidRPr="0027739A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27739A" w:rsidRPr="00D61B5B" w14:paraId="25837906" w14:textId="77777777" w:rsidTr="0027739A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562E72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A960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AE992B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3709E5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27739A" w:rsidRPr="00D61B5B" w14:paraId="03A24418" w14:textId="77777777" w:rsidTr="0027739A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3FC6A50F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70E09" w14:textId="77777777" w:rsidR="0027739A" w:rsidRPr="00D61B5B" w:rsidRDefault="0027739A" w:rsidP="0027739A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14:paraId="5979D5D5" w14:textId="3F45770B" w:rsidR="0027739A" w:rsidRDefault="0027739A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KVALIFIKACI</w:t>
      </w:r>
    </w:p>
    <w:p w14:paraId="38CAED2E" w14:textId="78A3FBD6" w:rsidR="00D61B5B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</w:t>
      </w:r>
      <w:r w:rsidR="0027739A">
        <w:rPr>
          <w:rFonts w:ascii="Calibri" w:eastAsia="Times New Roman" w:hAnsi="Calibri" w:cs="Calibri"/>
          <w:b/>
          <w:szCs w:val="48"/>
          <w:lang w:eastAsia="cs-CZ"/>
        </w:rPr>
        <w:t>a</w:t>
      </w:r>
    </w:p>
    <w:p w14:paraId="5BF9DE4B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nebyl v zemi svého sídla v posledních 5 letech před zahájením </w:t>
      </w:r>
      <w:r w:rsidR="001E53DD" w:rsidRPr="0027739A">
        <w:rPr>
          <w:rFonts w:ascii="Calibri" w:eastAsia="Times New Roman" w:hAnsi="Calibri" w:cs="Calibri"/>
          <w:szCs w:val="48"/>
          <w:lang w:eastAsia="cs-CZ"/>
        </w:rPr>
        <w:t>zadávacího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14:paraId="1BD1C242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b) nemá v České republice nebo v zemi svého sídla v evidenci daní zachycen splatný daňový nedoplatek, a to ani ve vztahu ke spotřební dani;</w:t>
      </w:r>
    </w:p>
    <w:p w14:paraId="59161DBD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c) nemá v České republice nebo v zemi svého sídla splatný nedoplatek na pojistném nebo na penále na veřejné zdravotní pojištění;</w:t>
      </w:r>
    </w:p>
    <w:p w14:paraId="407FCB9A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d) nemá v České republice nebo v zemi svého sídla splatný nedoplatek na pojistném nebo na penále na sociální zabezpečení a příspěvku na státní politiku zaměstnanosti;</w:t>
      </w:r>
    </w:p>
    <w:p w14:paraId="01B2BB06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43E832EB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14:paraId="3DF6410E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a) je zapsán v obchodním rejstříku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………………………..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a spisovou značkou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2B2A8E34" w14:textId="77777777" w:rsidR="009E0334" w:rsidRPr="0027739A" w:rsidRDefault="009E0334" w:rsidP="0027739A">
      <w:pPr>
        <w:spacing w:before="120" w:after="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 xml:space="preserve">b) disponuje dokladem o oprávnění k podnikání podle zvláštních předpisů, a to  výpisem ze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pod identifikačním číslem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27739A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27739A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  <w:r w:rsidR="00FB4253" w:rsidRPr="0027739A">
        <w:rPr>
          <w:rFonts w:ascii="Calibri" w:eastAsia="Times New Roman" w:hAnsi="Calibri" w:cs="Calibri"/>
          <w:szCs w:val="48"/>
          <w:lang w:eastAsia="cs-CZ"/>
        </w:rPr>
        <w:t>;</w:t>
      </w:r>
    </w:p>
    <w:p w14:paraId="35A19E37" w14:textId="77777777" w:rsidR="0027739A" w:rsidRDefault="0027739A">
      <w:pPr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br w:type="page"/>
      </w:r>
    </w:p>
    <w:p w14:paraId="41010379" w14:textId="4601297E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lastRenderedPageBreak/>
        <w:t xml:space="preserve">Prohlašuji, že výše uvedený dodavatel splňuje </w:t>
      </w:r>
      <w:r w:rsidRPr="0027739A">
        <w:rPr>
          <w:rFonts w:ascii="Calibri" w:eastAsia="Times New Roman" w:hAnsi="Calibri" w:cs="Calibri"/>
          <w:b/>
          <w:szCs w:val="48"/>
          <w:u w:val="single"/>
          <w:lang w:eastAsia="cs-CZ"/>
        </w:rPr>
        <w:t>technickou kvalifikaci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, když </w:t>
      </w:r>
    </w:p>
    <w:p w14:paraId="5EEEFE90" w14:textId="737E9592" w:rsidR="009E0334" w:rsidRPr="0027739A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 xml:space="preserve">a) v posledních 3 letech před zahájením </w:t>
      </w:r>
      <w:r w:rsidR="001E53DD" w:rsidRPr="0027739A">
        <w:rPr>
          <w:rFonts w:ascii="Calibri" w:eastAsia="Times New Roman" w:hAnsi="Calibri" w:cs="Calibri"/>
          <w:lang w:eastAsia="cs-CZ"/>
        </w:rPr>
        <w:t>zadávacího</w:t>
      </w:r>
      <w:r w:rsidRPr="0027739A">
        <w:rPr>
          <w:rFonts w:ascii="Calibri" w:eastAsia="Times New Roman" w:hAnsi="Calibri" w:cs="Calibri"/>
          <w:lang w:eastAsia="cs-CZ"/>
        </w:rPr>
        <w:t xml:space="preserve"> řízení realizoval nás</w:t>
      </w:r>
      <w:r w:rsidR="00C81055" w:rsidRPr="0027739A">
        <w:rPr>
          <w:rFonts w:ascii="Calibri" w:eastAsia="Times New Roman" w:hAnsi="Calibri" w:cs="Calibri"/>
          <w:lang w:eastAsia="cs-CZ"/>
        </w:rPr>
        <w:t xml:space="preserve">ledující významné </w:t>
      </w:r>
      <w:r w:rsidR="00CF6669" w:rsidRPr="00841242">
        <w:rPr>
          <w:rFonts w:ascii="Calibri" w:eastAsia="Times New Roman" w:hAnsi="Calibri" w:cs="Calibri"/>
          <w:lang w:eastAsia="cs-CZ"/>
        </w:rPr>
        <w:t>služby</w:t>
      </w:r>
      <w:r w:rsidRPr="00841242">
        <w:rPr>
          <w:rFonts w:ascii="Calibri" w:eastAsia="Times New Roman" w:hAnsi="Calibri" w:cs="Calibri"/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842"/>
        <w:gridCol w:w="1067"/>
        <w:gridCol w:w="1485"/>
        <w:gridCol w:w="1979"/>
      </w:tblGrid>
      <w:tr w:rsidR="00DA5072" w:rsidRPr="0027739A" w14:paraId="6533594E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1A8D0B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45B3C9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0B2F62D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14:paraId="33EF959E" w14:textId="0AFC1D9C" w:rsidR="00DA5072" w:rsidRPr="0027739A" w:rsidRDefault="00E359CF" w:rsidP="00E359CF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lang w:eastAsia="cs-CZ"/>
              </w:rPr>
              <w:t>Doba r</w:t>
            </w:r>
            <w:r w:rsidR="00DA5072" w:rsidRPr="0027739A">
              <w:rPr>
                <w:rFonts w:ascii="Calibri" w:eastAsia="Times New Roman" w:hAnsi="Calibri" w:cs="Calibri"/>
                <w:b/>
                <w:lang w:eastAsia="cs-CZ"/>
              </w:rPr>
              <w:t>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094B9B21" w14:textId="77777777" w:rsidR="00DA5072" w:rsidRPr="0027739A" w:rsidRDefault="00DA5072" w:rsidP="0027739A">
            <w:pPr>
              <w:pStyle w:val="Bezmezer"/>
              <w:rPr>
                <w:b/>
                <w:lang w:eastAsia="cs-CZ"/>
              </w:rPr>
            </w:pPr>
            <w:r w:rsidRPr="0027739A">
              <w:rPr>
                <w:b/>
                <w:lang w:eastAsia="cs-CZ"/>
              </w:rPr>
              <w:t xml:space="preserve">Hodnota </w:t>
            </w:r>
          </w:p>
          <w:p w14:paraId="348AF477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b/>
                <w:lang w:eastAsia="cs-CZ"/>
              </w:rPr>
              <w:t>v Kč bez DPH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14:paraId="51D14AE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27739A" w14:paraId="13A905EF" w14:textId="77777777" w:rsidTr="0027739A">
        <w:tc>
          <w:tcPr>
            <w:tcW w:w="421" w:type="dxa"/>
            <w:vAlign w:val="center"/>
          </w:tcPr>
          <w:p w14:paraId="7DF5F9EC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14:paraId="6081C4D9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6D69AB3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09DB77B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438D5E35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2163FB3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53A6D34D" w14:textId="77777777" w:rsidTr="0027739A">
        <w:tc>
          <w:tcPr>
            <w:tcW w:w="421" w:type="dxa"/>
            <w:vAlign w:val="center"/>
          </w:tcPr>
          <w:p w14:paraId="565567F5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14:paraId="2581FC7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06BE5E1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502D1098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6BE2687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67CD8CFE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27739A" w14:paraId="7C08433F" w14:textId="77777777" w:rsidTr="0027739A">
        <w:tc>
          <w:tcPr>
            <w:tcW w:w="421" w:type="dxa"/>
            <w:vAlign w:val="center"/>
          </w:tcPr>
          <w:p w14:paraId="42050172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14:paraId="55154F6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14:paraId="2D93E5D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14:paraId="1DE5C85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14:paraId="1342A96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979" w:type="dxa"/>
            <w:vAlign w:val="center"/>
          </w:tcPr>
          <w:p w14:paraId="7F690C4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4149DC95" w14:textId="77777777" w:rsidR="009E0334" w:rsidRPr="0027739A" w:rsidRDefault="009E0334" w:rsidP="0027739A">
      <w:pPr>
        <w:spacing w:before="240" w:after="120" w:line="276" w:lineRule="auto"/>
        <w:jc w:val="both"/>
        <w:rPr>
          <w:rFonts w:ascii="Calibri" w:eastAsia="Times New Roman" w:hAnsi="Calibri" w:cs="Calibri"/>
          <w:lang w:eastAsia="cs-CZ"/>
        </w:rPr>
      </w:pPr>
      <w:r w:rsidRPr="0027739A">
        <w:rPr>
          <w:rFonts w:ascii="Calibri" w:eastAsia="Times New Roman" w:hAnsi="Calibri" w:cs="Calibri"/>
          <w:lang w:eastAsia="cs-CZ"/>
        </w:rPr>
        <w:t>b) disponuje následujícími techniky (technickými útvary), kteří se budou podílet na plnění veřejné zakázky: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60"/>
        <w:gridCol w:w="1417"/>
        <w:gridCol w:w="3964"/>
      </w:tblGrid>
      <w:tr w:rsidR="00DA5072" w:rsidRPr="0027739A" w14:paraId="555497EF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49A024A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1FAC1E4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Jméno, příjmení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29122EF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Rok narození</w:t>
            </w:r>
          </w:p>
        </w:tc>
        <w:tc>
          <w:tcPr>
            <w:tcW w:w="3964" w:type="dxa"/>
            <w:shd w:val="clear" w:color="auto" w:fill="BFBFBF" w:themeFill="background1" w:themeFillShade="BF"/>
            <w:vAlign w:val="center"/>
          </w:tcPr>
          <w:p w14:paraId="39A04A7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Informace o vzdělání a praxi</w:t>
            </w:r>
          </w:p>
        </w:tc>
      </w:tr>
      <w:tr w:rsidR="00DA5072" w:rsidRPr="0027739A" w14:paraId="08257AE8" w14:textId="77777777" w:rsidTr="0027739A">
        <w:tc>
          <w:tcPr>
            <w:tcW w:w="421" w:type="dxa"/>
            <w:vAlign w:val="center"/>
          </w:tcPr>
          <w:p w14:paraId="29557F39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FFE678D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6DD76EC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3964" w:type="dxa"/>
            <w:vAlign w:val="center"/>
          </w:tcPr>
          <w:p w14:paraId="7CC0B67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841242" w:rsidRPr="0027739A" w14:paraId="3ABB353C" w14:textId="77777777" w:rsidTr="0027739A">
        <w:tc>
          <w:tcPr>
            <w:tcW w:w="421" w:type="dxa"/>
            <w:vAlign w:val="center"/>
          </w:tcPr>
          <w:p w14:paraId="3FFCA19B" w14:textId="3AF60109" w:rsidR="00841242" w:rsidRPr="0027739A" w:rsidRDefault="0084124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59D09E69" w14:textId="77777777" w:rsidR="00841242" w:rsidRPr="0027739A" w:rsidRDefault="0084124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3359F996" w14:textId="77777777" w:rsidR="00841242" w:rsidRPr="0027739A" w:rsidRDefault="0084124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3964" w:type="dxa"/>
            <w:vAlign w:val="center"/>
          </w:tcPr>
          <w:p w14:paraId="1DC8C85C" w14:textId="77777777" w:rsidR="00841242" w:rsidRPr="0027739A" w:rsidRDefault="0084124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841242" w:rsidRPr="0027739A" w14:paraId="05A82D68" w14:textId="77777777" w:rsidTr="0027739A">
        <w:tc>
          <w:tcPr>
            <w:tcW w:w="421" w:type="dxa"/>
            <w:vAlign w:val="center"/>
          </w:tcPr>
          <w:p w14:paraId="10036D89" w14:textId="0A927FA1" w:rsidR="00841242" w:rsidRPr="0027739A" w:rsidRDefault="0084124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3.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14:paraId="6E8DE1CE" w14:textId="77777777" w:rsidR="00841242" w:rsidRPr="0027739A" w:rsidRDefault="0084124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541C8F26" w14:textId="77777777" w:rsidR="00841242" w:rsidRPr="0027739A" w:rsidRDefault="0084124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3964" w:type="dxa"/>
            <w:vAlign w:val="center"/>
          </w:tcPr>
          <w:p w14:paraId="66AC939F" w14:textId="77777777" w:rsidR="00841242" w:rsidRPr="0027739A" w:rsidRDefault="0084124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14:paraId="6ECE8D42" w14:textId="77777777" w:rsidR="00DA5072" w:rsidRPr="00876BE0" w:rsidRDefault="00876BE0" w:rsidP="0027739A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</w:pPr>
      <w:r w:rsidRPr="00876BE0"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 xml:space="preserve">PROHLÁŠENÍ O </w:t>
      </w:r>
      <w:r>
        <w:rPr>
          <w:rFonts w:ascii="Calibri" w:eastAsia="Times New Roman" w:hAnsi="Calibri" w:cs="Calibri"/>
          <w:b/>
          <w:sz w:val="28"/>
          <w:szCs w:val="48"/>
          <w:u w:val="single"/>
          <w:lang w:eastAsia="cs-CZ"/>
        </w:rPr>
        <w:t>PODDODAVATELÍCH</w:t>
      </w:r>
    </w:p>
    <w:p w14:paraId="050E10AB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1:</w:t>
      </w:r>
    </w:p>
    <w:p w14:paraId="07A234FC" w14:textId="77777777" w:rsidR="00DA5072" w:rsidRPr="0027739A" w:rsidRDefault="00DA5072" w:rsidP="00DA5072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Prohlašuji, že výše uvedený dodavatel provede veřejnou zakázku prostřednictvím následujících poddodavatelů:</w:t>
      </w:r>
    </w:p>
    <w:p w14:paraId="74D7583F" w14:textId="77777777" w:rsidR="00876BE0" w:rsidRPr="0027739A" w:rsidRDefault="00876BE0" w:rsidP="0027739A">
      <w:pPr>
        <w:spacing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3240"/>
        <w:gridCol w:w="4057"/>
        <w:gridCol w:w="1487"/>
      </w:tblGrid>
      <w:tr w:rsidR="00DA5072" w:rsidRPr="0027739A" w14:paraId="202C463A" w14:textId="77777777" w:rsidTr="0027739A"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04616BA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286B24B5" w14:textId="77777777" w:rsidR="00DA5072" w:rsidRPr="0027739A" w:rsidRDefault="00DA5072" w:rsidP="0027739A">
            <w:pPr>
              <w:spacing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316BFB16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168C51D6" w14:textId="77777777" w:rsidR="00DA5072" w:rsidRPr="0027739A" w:rsidRDefault="00DA5072" w:rsidP="0027739A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RPr="0027739A" w14:paraId="5AF5C266" w14:textId="77777777" w:rsidTr="0027739A">
        <w:tc>
          <w:tcPr>
            <w:tcW w:w="421" w:type="dxa"/>
            <w:vAlign w:val="center"/>
          </w:tcPr>
          <w:p w14:paraId="5D8EDD7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14:paraId="4CD3C3A6" w14:textId="52197815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73059CD4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395E75F0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7DF5B0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4EB398B2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4E91BD10" w14:textId="77777777" w:rsidTr="0027739A">
        <w:tc>
          <w:tcPr>
            <w:tcW w:w="421" w:type="dxa"/>
            <w:vAlign w:val="center"/>
          </w:tcPr>
          <w:p w14:paraId="212FA5D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14:paraId="3BF8DF79" w14:textId="3620ABED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55A206AA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3E67C34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7C37A590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7DD77ADF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  <w:tr w:rsidR="00DA5072" w:rsidRPr="0027739A" w14:paraId="33F80061" w14:textId="77777777" w:rsidTr="0027739A">
        <w:tc>
          <w:tcPr>
            <w:tcW w:w="421" w:type="dxa"/>
            <w:vAlign w:val="center"/>
          </w:tcPr>
          <w:p w14:paraId="480EF8FC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14:paraId="0172C427" w14:textId="1E7064F6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…………………………………..</w:t>
            </w:r>
          </w:p>
          <w:p w14:paraId="2ADBAF29" w14:textId="77777777" w:rsidR="00DA5072" w:rsidRPr="0027739A" w:rsidRDefault="00DA5072" w:rsidP="0027739A">
            <w:pPr>
              <w:pStyle w:val="Bezmezer"/>
              <w:rPr>
                <w:lang w:eastAsia="cs-CZ"/>
              </w:rPr>
            </w:pPr>
            <w:r w:rsidRPr="0027739A">
              <w:rPr>
                <w:lang w:eastAsia="cs-CZ"/>
              </w:rPr>
              <w:t>sídlo: ……………………</w:t>
            </w:r>
          </w:p>
          <w:p w14:paraId="48DB8B11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lang w:eastAsia="cs-CZ"/>
              </w:rPr>
              <w:t>IČO: …………………….</w:t>
            </w:r>
          </w:p>
        </w:tc>
        <w:tc>
          <w:tcPr>
            <w:tcW w:w="4111" w:type="dxa"/>
            <w:vAlign w:val="center"/>
          </w:tcPr>
          <w:p w14:paraId="2972E1FB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270" w:type="dxa"/>
            <w:vAlign w:val="center"/>
          </w:tcPr>
          <w:p w14:paraId="37543167" w14:textId="77777777" w:rsidR="00DA5072" w:rsidRPr="0027739A" w:rsidRDefault="00DA5072" w:rsidP="0027739A">
            <w:pPr>
              <w:spacing w:line="276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27739A">
              <w:rPr>
                <w:rFonts w:ascii="Calibri" w:eastAsia="Times New Roman" w:hAnsi="Calibri" w:cs="Calibri"/>
                <w:lang w:eastAsia="cs-CZ"/>
              </w:rPr>
              <w:t>ANO/NE</w:t>
            </w:r>
          </w:p>
        </w:tc>
      </w:tr>
    </w:tbl>
    <w:p w14:paraId="68F9F89E" w14:textId="77777777" w:rsidR="00DA5072" w:rsidRPr="0027739A" w:rsidRDefault="00DA5072" w:rsidP="0027739A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color w:val="FF0000"/>
          <w:szCs w:val="48"/>
          <w:lang w:eastAsia="cs-CZ"/>
        </w:rPr>
        <w:t>VARIANTA 2:</w:t>
      </w:r>
    </w:p>
    <w:p w14:paraId="58C3BFAE" w14:textId="77777777" w:rsidR="00DA5072" w:rsidRPr="0027739A" w:rsidRDefault="00DA5072" w:rsidP="009E0334">
      <w:pPr>
        <w:spacing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27739A">
        <w:rPr>
          <w:rFonts w:ascii="Calibri" w:eastAsia="Times New Roman" w:hAnsi="Calibri" w:cs="Calibri"/>
          <w:sz w:val="24"/>
          <w:szCs w:val="48"/>
          <w:lang w:eastAsia="cs-CZ"/>
        </w:rPr>
        <w:t>Prohlašuji, že výše uvedený dodavatel provede veřejnou zakázku samostatně bez poddodavatelů.</w:t>
      </w:r>
    </w:p>
    <w:p w14:paraId="7898B76C" w14:textId="77777777" w:rsidR="006B27DC" w:rsidRPr="0027739A" w:rsidRDefault="006B27DC" w:rsidP="0027739A">
      <w:pPr>
        <w:spacing w:before="120" w:after="12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V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…………………….</w:t>
      </w:r>
      <w:r w:rsidRPr="0027739A">
        <w:rPr>
          <w:rFonts w:ascii="Calibri" w:eastAsia="Times New Roman" w:hAnsi="Calibri" w:cs="Calibri"/>
          <w:b/>
          <w:szCs w:val="48"/>
          <w:lang w:eastAsia="cs-CZ"/>
        </w:rPr>
        <w:t xml:space="preserve"> dne </w:t>
      </w:r>
      <w:r w:rsidRPr="0027739A">
        <w:rPr>
          <w:rFonts w:ascii="Calibri" w:eastAsia="Times New Roman" w:hAnsi="Calibri" w:cs="Calibri"/>
          <w:b/>
          <w:szCs w:val="48"/>
          <w:highlight w:val="green"/>
          <w:lang w:eastAsia="cs-CZ"/>
        </w:rPr>
        <w:t>…………………………</w:t>
      </w:r>
    </w:p>
    <w:p w14:paraId="3B5F91F9" w14:textId="6A66EB66" w:rsidR="006B27DC" w:rsidRPr="0027739A" w:rsidRDefault="0027739A" w:rsidP="0027739A">
      <w:pPr>
        <w:spacing w:before="960" w:after="0" w:line="276" w:lineRule="auto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>
        <w:rPr>
          <w:rFonts w:ascii="Calibri" w:eastAsia="Times New Roman" w:hAnsi="Calibri" w:cs="Calibri"/>
          <w:b/>
          <w:szCs w:val="48"/>
          <w:lang w:eastAsia="cs-CZ"/>
        </w:rPr>
        <w:t>_________</w:t>
      </w:r>
      <w:r w:rsidR="006B27DC" w:rsidRPr="0027739A">
        <w:rPr>
          <w:rFonts w:ascii="Calibri" w:eastAsia="Times New Roman" w:hAnsi="Calibri" w:cs="Calibri"/>
          <w:b/>
          <w:szCs w:val="48"/>
          <w:lang w:eastAsia="cs-CZ"/>
        </w:rPr>
        <w:t>_________________________</w:t>
      </w:r>
    </w:p>
    <w:p w14:paraId="5C6FDC51" w14:textId="77777777" w:rsidR="006B27DC" w:rsidRPr="0027739A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27739A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27739A" w:rsidSect="005D2A98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47C75A" w14:textId="77777777" w:rsidR="0084083C" w:rsidRDefault="0084083C" w:rsidP="00A337EC">
      <w:pPr>
        <w:spacing w:after="0" w:line="240" w:lineRule="auto"/>
      </w:pPr>
      <w:r>
        <w:separator/>
      </w:r>
    </w:p>
  </w:endnote>
  <w:endnote w:type="continuationSeparator" w:id="0">
    <w:p w14:paraId="5D0AF57A" w14:textId="77777777" w:rsidR="0084083C" w:rsidRDefault="0084083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013BF" w14:textId="77777777" w:rsidR="0084083C" w:rsidRDefault="0084083C" w:rsidP="00A337EC">
      <w:pPr>
        <w:spacing w:after="0" w:line="240" w:lineRule="auto"/>
      </w:pPr>
      <w:r>
        <w:separator/>
      </w:r>
    </w:p>
  </w:footnote>
  <w:footnote w:type="continuationSeparator" w:id="0">
    <w:p w14:paraId="0BB52369" w14:textId="77777777" w:rsidR="0084083C" w:rsidRDefault="0084083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06DC1" w14:textId="00453D84" w:rsidR="005D2A98" w:rsidRPr="00730E75" w:rsidRDefault="005D2A98" w:rsidP="00730E75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E8B0A" w14:textId="77777777" w:rsidR="005D2A98" w:rsidRDefault="005D2A98" w:rsidP="005D2A98">
    <w:pPr>
      <w:spacing w:after="0" w:line="276" w:lineRule="auto"/>
      <w:jc w:val="right"/>
      <w:rPr>
        <w:rFonts w:ascii="Calibri" w:eastAsia="Times New Roman" w:hAnsi="Calibri" w:cs="Calibri"/>
        <w:szCs w:val="48"/>
        <w:lang w:eastAsia="cs-CZ"/>
      </w:rPr>
    </w:pPr>
    <w:r w:rsidRPr="006A1091">
      <w:rPr>
        <w:noProof/>
        <w:sz w:val="20"/>
        <w:lang w:eastAsia="cs-CZ"/>
      </w:rPr>
      <w:drawing>
        <wp:anchor distT="0" distB="0" distL="114300" distR="114300" simplePos="0" relativeHeight="251660288" behindDoc="1" locked="0" layoutInCell="1" allowOverlap="1" wp14:anchorId="552CB10F" wp14:editId="2E917979">
          <wp:simplePos x="0" y="0"/>
          <wp:positionH relativeFrom="column">
            <wp:posOffset>-128484</wp:posOffset>
          </wp:positionH>
          <wp:positionV relativeFrom="paragraph">
            <wp:posOffset>-449993</wp:posOffset>
          </wp:positionV>
          <wp:extent cx="1609725" cy="1006475"/>
          <wp:effectExtent l="0" t="0" r="9525" b="3175"/>
          <wp:wrapNone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100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1091">
      <w:rPr>
        <w:rFonts w:ascii="Calibri" w:eastAsia="Times New Roman" w:hAnsi="Calibri" w:cs="Calibri"/>
        <w:szCs w:val="48"/>
        <w:lang w:eastAsia="cs-CZ"/>
      </w:rPr>
      <w:t>Příloha č. 4 Výzvy – Vzor prohlášení</w:t>
    </w:r>
  </w:p>
  <w:p w14:paraId="0945C02B" w14:textId="77777777" w:rsidR="005D2A98" w:rsidRDefault="005D2A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84315"/>
    <w:rsid w:val="001B6F17"/>
    <w:rsid w:val="001E53DD"/>
    <w:rsid w:val="00265338"/>
    <w:rsid w:val="0027739A"/>
    <w:rsid w:val="00445D21"/>
    <w:rsid w:val="00506A00"/>
    <w:rsid w:val="005D2A98"/>
    <w:rsid w:val="006A1091"/>
    <w:rsid w:val="006B27DC"/>
    <w:rsid w:val="00730E75"/>
    <w:rsid w:val="00744E6A"/>
    <w:rsid w:val="008132AA"/>
    <w:rsid w:val="00822CDC"/>
    <w:rsid w:val="0084083C"/>
    <w:rsid w:val="00841242"/>
    <w:rsid w:val="00876BE0"/>
    <w:rsid w:val="009E0334"/>
    <w:rsid w:val="00A337EC"/>
    <w:rsid w:val="00A92192"/>
    <w:rsid w:val="00B0188C"/>
    <w:rsid w:val="00BD262D"/>
    <w:rsid w:val="00BE6942"/>
    <w:rsid w:val="00C81055"/>
    <w:rsid w:val="00CF6669"/>
    <w:rsid w:val="00D61B5B"/>
    <w:rsid w:val="00DA5072"/>
    <w:rsid w:val="00E359CF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07EA8A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3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10</cp:revision>
  <dcterms:created xsi:type="dcterms:W3CDTF">2021-08-09T15:41:00Z</dcterms:created>
  <dcterms:modified xsi:type="dcterms:W3CDTF">2022-03-22T08:22:00Z</dcterms:modified>
</cp:coreProperties>
</file>